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E2" w:rsidRDefault="0057118C" w:rsidP="008C36E2">
      <w:pPr>
        <w:spacing w:after="0" w:line="480" w:lineRule="auto"/>
        <w:rPr>
          <w:rFonts w:ascii="Times New Roman" w:hAnsi="Times New Roman" w:cs="Times New Roman"/>
          <w:sz w:val="24"/>
          <w:szCs w:val="24"/>
        </w:rPr>
      </w:pPr>
      <w:r>
        <w:rPr>
          <w:rFonts w:ascii="Times New Roman" w:hAnsi="Times New Roman" w:cs="Times New Roman"/>
          <w:sz w:val="24"/>
          <w:szCs w:val="24"/>
        </w:rPr>
        <w:t>Student’s Name</w:t>
      </w:r>
    </w:p>
    <w:p w:rsidR="008C36E2" w:rsidRDefault="0057118C" w:rsidP="008C36E2">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8C36E2" w:rsidRDefault="0057118C" w:rsidP="008C36E2">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8C36E2" w:rsidRDefault="0057118C" w:rsidP="008C36E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505CE1" w:rsidRPr="008C36E2" w:rsidRDefault="0057118C" w:rsidP="008C36E2">
      <w:pPr>
        <w:spacing w:after="0" w:line="480" w:lineRule="auto"/>
        <w:ind w:firstLine="720"/>
        <w:rPr>
          <w:rFonts w:ascii="Times New Roman" w:hAnsi="Times New Roman" w:cs="Times New Roman"/>
          <w:sz w:val="24"/>
          <w:szCs w:val="24"/>
        </w:rPr>
      </w:pPr>
      <w:r w:rsidRPr="008C36E2">
        <w:rPr>
          <w:rFonts w:ascii="Times New Roman" w:hAnsi="Times New Roman" w:cs="Times New Roman"/>
          <w:sz w:val="24"/>
          <w:szCs w:val="24"/>
        </w:rPr>
        <w:t xml:space="preserve">In the book </w:t>
      </w:r>
      <w:r w:rsidRPr="008C36E2">
        <w:rPr>
          <w:rFonts w:ascii="Times New Roman" w:hAnsi="Times New Roman" w:cs="Times New Roman"/>
          <w:i/>
          <w:sz w:val="24"/>
          <w:szCs w:val="24"/>
        </w:rPr>
        <w:t>Dynamics of Faith</w:t>
      </w:r>
      <w:r w:rsidRPr="008C36E2">
        <w:rPr>
          <w:rFonts w:ascii="Times New Roman" w:hAnsi="Times New Roman" w:cs="Times New Roman"/>
          <w:sz w:val="24"/>
          <w:szCs w:val="24"/>
        </w:rPr>
        <w:t xml:space="preserve">, Paul Tillich </w:t>
      </w:r>
      <w:r w:rsidR="00FC45BB" w:rsidRPr="008C36E2">
        <w:rPr>
          <w:rFonts w:ascii="Times New Roman" w:hAnsi="Times New Roman" w:cs="Times New Roman"/>
          <w:sz w:val="24"/>
          <w:szCs w:val="24"/>
        </w:rPr>
        <w:t>describes religion and other related concepts in a greater depth.</w:t>
      </w:r>
      <w:r w:rsidR="002104DA" w:rsidRPr="008C36E2">
        <w:rPr>
          <w:rFonts w:ascii="Times New Roman" w:hAnsi="Times New Roman" w:cs="Times New Roman"/>
          <w:sz w:val="24"/>
          <w:szCs w:val="24"/>
        </w:rPr>
        <w:t xml:space="preserve"> The book consists of definitions, criticism, and arguments that the author raises to challenge some of the traditional religious views. </w:t>
      </w:r>
      <w:r w:rsidR="002A754F" w:rsidRPr="008C36E2">
        <w:rPr>
          <w:rFonts w:ascii="Times New Roman" w:hAnsi="Times New Roman" w:cs="Times New Roman"/>
          <w:sz w:val="24"/>
          <w:szCs w:val="24"/>
        </w:rPr>
        <w:t>According to Tillich, “Faith precedes all attempts to derive it from something else because these attempts are themselves based on faith” (</w:t>
      </w:r>
      <w:r w:rsidR="006557D4">
        <w:rPr>
          <w:rFonts w:ascii="Times New Roman" w:hAnsi="Times New Roman" w:cs="Times New Roman"/>
          <w:sz w:val="24"/>
          <w:szCs w:val="24"/>
        </w:rPr>
        <w:t xml:space="preserve">p. </w:t>
      </w:r>
      <w:bookmarkStart w:id="0" w:name="_GoBack"/>
      <w:bookmarkEnd w:id="0"/>
      <w:r w:rsidR="002A754F" w:rsidRPr="008C36E2">
        <w:rPr>
          <w:rFonts w:ascii="Times New Roman" w:hAnsi="Times New Roman" w:cs="Times New Roman"/>
          <w:sz w:val="24"/>
          <w:szCs w:val="24"/>
        </w:rPr>
        <w:t xml:space="preserve">8). </w:t>
      </w:r>
      <w:r w:rsidR="00937EAF" w:rsidRPr="008C36E2">
        <w:rPr>
          <w:rFonts w:ascii="Times New Roman" w:hAnsi="Times New Roman" w:cs="Times New Roman"/>
          <w:sz w:val="24"/>
          <w:szCs w:val="24"/>
        </w:rPr>
        <w:t xml:space="preserve">Tillich mainly terms Faith as an ultimate concern. This ultimate concern is centered on the life of an individual. </w:t>
      </w:r>
      <w:r w:rsidR="007C5F89" w:rsidRPr="008C36E2">
        <w:rPr>
          <w:rFonts w:ascii="Times New Roman" w:hAnsi="Times New Roman" w:cs="Times New Roman"/>
          <w:sz w:val="24"/>
          <w:szCs w:val="24"/>
        </w:rPr>
        <w:t xml:space="preserve">Tillich argues that Faith as the embracing and centered act of the personality is ecstatic; it transcends both the drives of </w:t>
      </w:r>
      <w:r w:rsidR="0040251E" w:rsidRPr="008C36E2">
        <w:rPr>
          <w:rFonts w:ascii="Times New Roman" w:hAnsi="Times New Roman" w:cs="Times New Roman"/>
          <w:sz w:val="24"/>
          <w:szCs w:val="24"/>
        </w:rPr>
        <w:t>the non-rational unconscious and the structures of the rational conscious” (</w:t>
      </w:r>
      <w:r w:rsidR="00EE56CD">
        <w:rPr>
          <w:rFonts w:ascii="Times New Roman" w:hAnsi="Times New Roman" w:cs="Times New Roman"/>
          <w:sz w:val="24"/>
          <w:szCs w:val="24"/>
        </w:rPr>
        <w:t xml:space="preserve">p. </w:t>
      </w:r>
      <w:r w:rsidR="0040251E" w:rsidRPr="008C36E2">
        <w:rPr>
          <w:rFonts w:ascii="Times New Roman" w:hAnsi="Times New Roman" w:cs="Times New Roman"/>
          <w:sz w:val="24"/>
          <w:szCs w:val="24"/>
        </w:rPr>
        <w:t>6).</w:t>
      </w:r>
      <w:r w:rsidR="007C5F89" w:rsidRPr="008C36E2">
        <w:rPr>
          <w:rFonts w:ascii="Times New Roman" w:hAnsi="Times New Roman" w:cs="Times New Roman"/>
          <w:sz w:val="24"/>
          <w:szCs w:val="24"/>
        </w:rPr>
        <w:t xml:space="preserve"> </w:t>
      </w:r>
      <w:r w:rsidR="00B8218F" w:rsidRPr="008C36E2">
        <w:rPr>
          <w:rFonts w:ascii="Times New Roman" w:hAnsi="Times New Roman" w:cs="Times New Roman"/>
          <w:sz w:val="24"/>
          <w:szCs w:val="24"/>
        </w:rPr>
        <w:t xml:space="preserve">Human beings are required to surrender and have hopes in order to achieve ultimate concern. </w:t>
      </w:r>
      <w:r w:rsidR="00E94A5C" w:rsidRPr="008C36E2">
        <w:rPr>
          <w:rFonts w:ascii="Times New Roman" w:hAnsi="Times New Roman" w:cs="Times New Roman"/>
          <w:sz w:val="24"/>
          <w:szCs w:val="24"/>
        </w:rPr>
        <w:t xml:space="preserve">Tillich went ahead and argued that human beings should not question the existence of God since such questionings are deemed meaningless. </w:t>
      </w:r>
      <w:r w:rsidR="002F4C68" w:rsidRPr="008C36E2">
        <w:rPr>
          <w:rFonts w:ascii="Times New Roman" w:hAnsi="Times New Roman" w:cs="Times New Roman"/>
          <w:sz w:val="24"/>
          <w:szCs w:val="24"/>
        </w:rPr>
        <w:t>Tillich's work also incorporates the explanation of symbols and various types of Faith that are embraced by many Christians</w:t>
      </w:r>
      <w:r w:rsidR="009D2A82" w:rsidRPr="008C36E2">
        <w:rPr>
          <w:rFonts w:ascii="Times New Roman" w:hAnsi="Times New Roman" w:cs="Times New Roman"/>
          <w:sz w:val="24"/>
          <w:szCs w:val="24"/>
        </w:rPr>
        <w:t xml:space="preserve"> globally. </w:t>
      </w:r>
      <w:r w:rsidR="00115B95" w:rsidRPr="008C36E2">
        <w:rPr>
          <w:rFonts w:ascii="Times New Roman" w:hAnsi="Times New Roman" w:cs="Times New Roman"/>
          <w:sz w:val="24"/>
          <w:szCs w:val="24"/>
        </w:rPr>
        <w:t xml:space="preserve">This implies that symbols are key aspects in any religion, although individuals must embrace the reality beyond these religious symbols to attain ultimate concern. </w:t>
      </w:r>
      <w:r w:rsidR="001C47D2" w:rsidRPr="008C36E2">
        <w:rPr>
          <w:rFonts w:ascii="Times New Roman" w:hAnsi="Times New Roman" w:cs="Times New Roman"/>
          <w:sz w:val="24"/>
          <w:szCs w:val="24"/>
        </w:rPr>
        <w:t>These symbols must always have an association with particular religions and functions.</w:t>
      </w:r>
      <w:r w:rsidR="00940747" w:rsidRPr="008C36E2">
        <w:rPr>
          <w:rFonts w:ascii="Times New Roman" w:hAnsi="Times New Roman" w:cs="Times New Roman"/>
          <w:sz w:val="24"/>
          <w:szCs w:val="24"/>
        </w:rPr>
        <w:t xml:space="preserve"> Freud’s, </w:t>
      </w:r>
      <w:r w:rsidR="00940747" w:rsidRPr="008C36E2">
        <w:rPr>
          <w:rFonts w:ascii="Times New Roman" w:hAnsi="Times New Roman" w:cs="Times New Roman"/>
          <w:i/>
          <w:sz w:val="24"/>
          <w:szCs w:val="24"/>
        </w:rPr>
        <w:t xml:space="preserve">The Future of an Illusion </w:t>
      </w:r>
      <w:r w:rsidR="00940747" w:rsidRPr="008C36E2">
        <w:rPr>
          <w:rFonts w:ascii="Times New Roman" w:hAnsi="Times New Roman" w:cs="Times New Roman"/>
          <w:sz w:val="24"/>
          <w:szCs w:val="24"/>
        </w:rPr>
        <w:t xml:space="preserve">and Dewey’s, </w:t>
      </w:r>
      <w:r w:rsidR="00940747" w:rsidRPr="008C36E2">
        <w:rPr>
          <w:rFonts w:ascii="Times New Roman" w:hAnsi="Times New Roman" w:cs="Times New Roman"/>
          <w:i/>
          <w:sz w:val="24"/>
          <w:szCs w:val="24"/>
        </w:rPr>
        <w:t>A Common Faith</w:t>
      </w:r>
      <w:r w:rsidR="00940747" w:rsidRPr="008C36E2">
        <w:rPr>
          <w:rFonts w:ascii="Times New Roman" w:hAnsi="Times New Roman" w:cs="Times New Roman"/>
          <w:sz w:val="24"/>
          <w:szCs w:val="24"/>
        </w:rPr>
        <w:t xml:space="preserve"> can be used to critique Paul Tillich’s positions as stipulated in </w:t>
      </w:r>
      <w:r w:rsidR="00940747" w:rsidRPr="008C36E2">
        <w:rPr>
          <w:rFonts w:ascii="Times New Roman" w:hAnsi="Times New Roman" w:cs="Times New Roman"/>
          <w:i/>
          <w:sz w:val="24"/>
          <w:szCs w:val="24"/>
        </w:rPr>
        <w:t xml:space="preserve">Dynamics of Faith. </w:t>
      </w:r>
      <w:r w:rsidR="00894EA1" w:rsidRPr="008C36E2">
        <w:rPr>
          <w:rFonts w:ascii="Times New Roman" w:hAnsi="Times New Roman" w:cs="Times New Roman"/>
          <w:sz w:val="24"/>
          <w:szCs w:val="24"/>
        </w:rPr>
        <w:t xml:space="preserve"> </w:t>
      </w:r>
    </w:p>
    <w:p w:rsidR="005A0EE8" w:rsidRPr="008C36E2" w:rsidRDefault="0057118C" w:rsidP="008C36E2">
      <w:pPr>
        <w:spacing w:after="0" w:line="480" w:lineRule="auto"/>
        <w:ind w:firstLine="720"/>
        <w:rPr>
          <w:rFonts w:ascii="Times New Roman" w:hAnsi="Times New Roman" w:cs="Times New Roman"/>
          <w:sz w:val="24"/>
          <w:szCs w:val="24"/>
        </w:rPr>
      </w:pPr>
      <w:r w:rsidRPr="008C36E2">
        <w:rPr>
          <w:rFonts w:ascii="Times New Roman" w:hAnsi="Times New Roman" w:cs="Times New Roman"/>
          <w:sz w:val="24"/>
          <w:szCs w:val="24"/>
        </w:rPr>
        <w:t>One of Tillich's positions is based on the existence of God. The argument regarding the existence of God has be</w:t>
      </w:r>
      <w:r w:rsidRPr="008C36E2">
        <w:rPr>
          <w:rFonts w:ascii="Times New Roman" w:hAnsi="Times New Roman" w:cs="Times New Roman"/>
          <w:sz w:val="24"/>
          <w:szCs w:val="24"/>
        </w:rPr>
        <w:t xml:space="preserve">en a contentious issue over the years. Both scientists and theologians have not come to terms when it comes to the argument on God's existence since they have </w:t>
      </w:r>
      <w:r w:rsidRPr="008C36E2">
        <w:rPr>
          <w:rFonts w:ascii="Times New Roman" w:hAnsi="Times New Roman" w:cs="Times New Roman"/>
          <w:sz w:val="24"/>
          <w:szCs w:val="24"/>
        </w:rPr>
        <w:lastRenderedPageBreak/>
        <w:t xml:space="preserve">contrary opinions. </w:t>
      </w:r>
      <w:r w:rsidR="009A2C90" w:rsidRPr="008C36E2">
        <w:rPr>
          <w:rFonts w:ascii="Times New Roman" w:hAnsi="Times New Roman" w:cs="Times New Roman"/>
          <w:sz w:val="24"/>
          <w:szCs w:val="24"/>
        </w:rPr>
        <w:t>All of these argument</w:t>
      </w:r>
      <w:r w:rsidR="00C82F5B" w:rsidRPr="008C36E2">
        <w:rPr>
          <w:rFonts w:ascii="Times New Roman" w:hAnsi="Times New Roman" w:cs="Times New Roman"/>
          <w:sz w:val="24"/>
          <w:szCs w:val="24"/>
        </w:rPr>
        <w:t>s</w:t>
      </w:r>
      <w:r w:rsidR="009A2C90" w:rsidRPr="008C36E2">
        <w:rPr>
          <w:rFonts w:ascii="Times New Roman" w:hAnsi="Times New Roman" w:cs="Times New Roman"/>
          <w:sz w:val="24"/>
          <w:szCs w:val="24"/>
        </w:rPr>
        <w:t xml:space="preserve"> are fundamental in developing the concept of ultimate concern, as described by Tillich. </w:t>
      </w:r>
      <w:r w:rsidR="002A7844" w:rsidRPr="008C36E2">
        <w:rPr>
          <w:rFonts w:ascii="Times New Roman" w:hAnsi="Times New Roman" w:cs="Times New Roman"/>
          <w:sz w:val="24"/>
          <w:szCs w:val="24"/>
        </w:rPr>
        <w:t xml:space="preserve">Tillich's dimension to Faith can be explained through the analysis of varied features of </w:t>
      </w:r>
      <w:r w:rsidR="00A94907" w:rsidRPr="008C36E2">
        <w:rPr>
          <w:rFonts w:ascii="Times New Roman" w:hAnsi="Times New Roman" w:cs="Times New Roman"/>
          <w:sz w:val="24"/>
          <w:szCs w:val="24"/>
        </w:rPr>
        <w:t>religious symbols.</w:t>
      </w:r>
      <w:r w:rsidR="00CC6BD8" w:rsidRPr="008C36E2">
        <w:rPr>
          <w:rFonts w:ascii="Times New Roman" w:hAnsi="Times New Roman" w:cs="Times New Roman"/>
          <w:sz w:val="24"/>
          <w:szCs w:val="24"/>
        </w:rPr>
        <w:t xml:space="preserve"> "Man's ultimate concern must be expressed symbolically because symbolic language alone is able to express the ultimate" (Tillich 41).</w:t>
      </w:r>
      <w:r w:rsidR="001E63B7" w:rsidRPr="008C36E2">
        <w:rPr>
          <w:rFonts w:ascii="Times New Roman" w:hAnsi="Times New Roman" w:cs="Times New Roman"/>
          <w:sz w:val="24"/>
          <w:szCs w:val="24"/>
        </w:rPr>
        <w:t xml:space="preserve"> It is crucial to note that symbols and signs are varied concepts that are somehow intertwined.</w:t>
      </w:r>
      <w:r w:rsidR="00883A65" w:rsidRPr="008C36E2">
        <w:rPr>
          <w:rFonts w:ascii="Times New Roman" w:hAnsi="Times New Roman" w:cs="Times New Roman"/>
          <w:sz w:val="24"/>
          <w:szCs w:val="24"/>
        </w:rPr>
        <w:t xml:space="preserve"> Symbols are important b</w:t>
      </w:r>
      <w:r w:rsidR="00555A7A" w:rsidRPr="008C36E2">
        <w:rPr>
          <w:rFonts w:ascii="Times New Roman" w:hAnsi="Times New Roman" w:cs="Times New Roman"/>
          <w:sz w:val="24"/>
          <w:szCs w:val="24"/>
        </w:rPr>
        <w:t>e</w:t>
      </w:r>
      <w:r w:rsidR="00883A65" w:rsidRPr="008C36E2">
        <w:rPr>
          <w:rFonts w:ascii="Times New Roman" w:hAnsi="Times New Roman" w:cs="Times New Roman"/>
          <w:sz w:val="24"/>
          <w:szCs w:val="24"/>
        </w:rPr>
        <w:t xml:space="preserve">cause they </w:t>
      </w:r>
      <w:r w:rsidR="00555A7A" w:rsidRPr="008C36E2">
        <w:rPr>
          <w:rFonts w:ascii="Times New Roman" w:hAnsi="Times New Roman" w:cs="Times New Roman"/>
          <w:sz w:val="24"/>
          <w:szCs w:val="24"/>
        </w:rPr>
        <w:t>provide</w:t>
      </w:r>
      <w:r w:rsidR="00883A65" w:rsidRPr="008C36E2">
        <w:rPr>
          <w:rFonts w:ascii="Times New Roman" w:hAnsi="Times New Roman" w:cs="Times New Roman"/>
          <w:sz w:val="24"/>
          <w:szCs w:val="24"/>
        </w:rPr>
        <w:t xml:space="preserve"> deeper insight into a given religion.</w:t>
      </w:r>
      <w:r w:rsidR="0051762C" w:rsidRPr="008C36E2">
        <w:rPr>
          <w:rFonts w:ascii="Times New Roman" w:hAnsi="Times New Roman" w:cs="Times New Roman"/>
          <w:sz w:val="24"/>
          <w:szCs w:val="24"/>
        </w:rPr>
        <w:t xml:space="preserve"> Individuals are able to gain new perspectives b</w:t>
      </w:r>
      <w:r w:rsidR="00FA211B" w:rsidRPr="008C36E2">
        <w:rPr>
          <w:rFonts w:ascii="Times New Roman" w:hAnsi="Times New Roman" w:cs="Times New Roman"/>
          <w:sz w:val="24"/>
          <w:szCs w:val="24"/>
        </w:rPr>
        <w:t>ased on the prevailing symbols.</w:t>
      </w:r>
      <w:r w:rsidR="006B4CCE" w:rsidRPr="008C36E2">
        <w:rPr>
          <w:rFonts w:ascii="Times New Roman" w:hAnsi="Times New Roman" w:cs="Times New Roman"/>
          <w:sz w:val="24"/>
          <w:szCs w:val="24"/>
        </w:rPr>
        <w:t xml:space="preserve"> </w:t>
      </w:r>
      <w:r w:rsidR="00D95A29" w:rsidRPr="008C36E2">
        <w:rPr>
          <w:rFonts w:ascii="Times New Roman" w:hAnsi="Times New Roman" w:cs="Times New Roman"/>
          <w:sz w:val="24"/>
          <w:szCs w:val="24"/>
        </w:rPr>
        <w:t>God is one of the symbols of ultimate reality.</w:t>
      </w:r>
      <w:r w:rsidR="006B4CCE" w:rsidRPr="008C36E2">
        <w:rPr>
          <w:rFonts w:ascii="Times New Roman" w:hAnsi="Times New Roman" w:cs="Times New Roman"/>
          <w:sz w:val="24"/>
          <w:szCs w:val="24"/>
        </w:rPr>
        <w:t xml:space="preserve"> “Whatever we say about that which concerns us ultimately, whether or not we call it God, has a symbolic meaning” (T</w:t>
      </w:r>
      <w:r w:rsidR="00A1654D" w:rsidRPr="008C36E2">
        <w:rPr>
          <w:rFonts w:ascii="Times New Roman" w:hAnsi="Times New Roman" w:cs="Times New Roman"/>
          <w:sz w:val="24"/>
          <w:szCs w:val="24"/>
        </w:rPr>
        <w:t>illich 45).</w:t>
      </w:r>
      <w:r w:rsidR="007E689D" w:rsidRPr="008C36E2">
        <w:rPr>
          <w:rFonts w:ascii="Times New Roman" w:hAnsi="Times New Roman" w:cs="Times New Roman"/>
          <w:sz w:val="24"/>
          <w:szCs w:val="24"/>
        </w:rPr>
        <w:t xml:space="preserve"> Tillich went ahead and argue that "The fundamental symbol of our ultimate concern is God; It is always present in any act of faith, even if the act of faith includes the denial of God" (p. 45).</w:t>
      </w:r>
      <w:r w:rsidR="002A1CDE" w:rsidRPr="008C36E2">
        <w:rPr>
          <w:rFonts w:ascii="Times New Roman" w:hAnsi="Times New Roman" w:cs="Times New Roman"/>
          <w:sz w:val="24"/>
          <w:szCs w:val="24"/>
        </w:rPr>
        <w:t xml:space="preserve"> All these imply that symbol reinforces human Faith. </w:t>
      </w:r>
      <w:r w:rsidR="007E689D" w:rsidRPr="008C36E2">
        <w:rPr>
          <w:rFonts w:ascii="Times New Roman" w:hAnsi="Times New Roman" w:cs="Times New Roman"/>
          <w:sz w:val="24"/>
          <w:szCs w:val="24"/>
        </w:rPr>
        <w:t xml:space="preserve"> </w:t>
      </w:r>
      <w:r w:rsidR="00B70106" w:rsidRPr="008C36E2">
        <w:rPr>
          <w:rFonts w:ascii="Times New Roman" w:hAnsi="Times New Roman" w:cs="Times New Roman"/>
          <w:sz w:val="24"/>
          <w:szCs w:val="24"/>
        </w:rPr>
        <w:t xml:space="preserve">The above assertions also </w:t>
      </w:r>
      <w:r w:rsidR="0012092B" w:rsidRPr="008C36E2">
        <w:rPr>
          <w:rFonts w:ascii="Times New Roman" w:hAnsi="Times New Roman" w:cs="Times New Roman"/>
          <w:sz w:val="24"/>
          <w:szCs w:val="24"/>
        </w:rPr>
        <w:t>acknowledge</w:t>
      </w:r>
      <w:r w:rsidR="00B70106" w:rsidRPr="008C36E2">
        <w:rPr>
          <w:rFonts w:ascii="Times New Roman" w:hAnsi="Times New Roman" w:cs="Times New Roman"/>
          <w:sz w:val="24"/>
          <w:szCs w:val="24"/>
        </w:rPr>
        <w:t xml:space="preserve"> God as the main part of Faith.</w:t>
      </w:r>
    </w:p>
    <w:p w:rsidR="00FB32CA" w:rsidRPr="008C36E2" w:rsidRDefault="0057118C" w:rsidP="008C36E2">
      <w:pPr>
        <w:spacing w:after="0" w:line="480" w:lineRule="auto"/>
        <w:ind w:firstLine="720"/>
        <w:rPr>
          <w:rFonts w:ascii="Times New Roman" w:hAnsi="Times New Roman" w:cs="Times New Roman"/>
          <w:sz w:val="24"/>
          <w:szCs w:val="24"/>
        </w:rPr>
      </w:pPr>
      <w:r w:rsidRPr="008C36E2">
        <w:rPr>
          <w:rFonts w:ascii="Times New Roman" w:hAnsi="Times New Roman" w:cs="Times New Roman"/>
          <w:sz w:val="24"/>
          <w:szCs w:val="24"/>
        </w:rPr>
        <w:t xml:space="preserve">Tillich also makes an argument regarding the distortion of Faith. </w:t>
      </w:r>
      <w:r w:rsidR="00DD1553" w:rsidRPr="008C36E2">
        <w:rPr>
          <w:rFonts w:ascii="Times New Roman" w:hAnsi="Times New Roman" w:cs="Times New Roman"/>
          <w:sz w:val="24"/>
          <w:szCs w:val="24"/>
        </w:rPr>
        <w:t xml:space="preserve">He says that Faith can be easily destroyed in an attempt to prove something. </w:t>
      </w:r>
      <w:r w:rsidR="00477D73" w:rsidRPr="008C36E2">
        <w:rPr>
          <w:rFonts w:ascii="Times New Roman" w:hAnsi="Times New Roman" w:cs="Times New Roman"/>
          <w:sz w:val="24"/>
          <w:szCs w:val="24"/>
        </w:rPr>
        <w:t>Most people do not understand the difference between Faith and belief.</w:t>
      </w:r>
      <w:r w:rsidR="006E7C9B" w:rsidRPr="008C36E2">
        <w:rPr>
          <w:rFonts w:ascii="Times New Roman" w:hAnsi="Times New Roman" w:cs="Times New Roman"/>
          <w:sz w:val="24"/>
          <w:szCs w:val="24"/>
        </w:rPr>
        <w:t xml:space="preserve"> For instance, many Christians only believe in Biblical teachings rather than reinforcing such beliefs with Faith. </w:t>
      </w:r>
      <w:r w:rsidR="00D74724" w:rsidRPr="008C36E2">
        <w:rPr>
          <w:rFonts w:ascii="Times New Roman" w:hAnsi="Times New Roman" w:cs="Times New Roman"/>
          <w:sz w:val="24"/>
          <w:szCs w:val="24"/>
        </w:rPr>
        <w:t xml:space="preserve">Therefore, all religious groups should embrace that which goes beyond sacredness. </w:t>
      </w:r>
      <w:r w:rsidR="00E84399" w:rsidRPr="008C36E2">
        <w:rPr>
          <w:rFonts w:ascii="Times New Roman" w:hAnsi="Times New Roman" w:cs="Times New Roman"/>
          <w:sz w:val="24"/>
          <w:szCs w:val="24"/>
        </w:rPr>
        <w:t xml:space="preserve">Christians are also expected to express Faith alongside </w:t>
      </w:r>
      <w:r w:rsidR="003F283A" w:rsidRPr="008C36E2">
        <w:rPr>
          <w:rFonts w:ascii="Times New Roman" w:hAnsi="Times New Roman" w:cs="Times New Roman"/>
          <w:sz w:val="24"/>
          <w:szCs w:val="24"/>
        </w:rPr>
        <w:t>holiness. Holiness and Faith</w:t>
      </w:r>
      <w:r w:rsidR="00233A38" w:rsidRPr="008C36E2">
        <w:rPr>
          <w:rFonts w:ascii="Times New Roman" w:hAnsi="Times New Roman" w:cs="Times New Roman"/>
          <w:sz w:val="24"/>
          <w:szCs w:val="24"/>
        </w:rPr>
        <w:t xml:space="preserve"> are concepts that go in hand; thus, the failure to achieve one will definitely compromise the other. </w:t>
      </w:r>
      <w:r w:rsidR="002A2437" w:rsidRPr="008C36E2">
        <w:rPr>
          <w:rFonts w:ascii="Times New Roman" w:hAnsi="Times New Roman" w:cs="Times New Roman"/>
          <w:sz w:val="24"/>
          <w:szCs w:val="24"/>
        </w:rPr>
        <w:t xml:space="preserve">Christians are also required to understand varied forms of faiths. One of these variables is mystical Faith. Mystical Faith is important because it enables a person </w:t>
      </w:r>
      <w:r w:rsidR="001428F4" w:rsidRPr="008C36E2">
        <w:rPr>
          <w:rFonts w:ascii="Times New Roman" w:hAnsi="Times New Roman" w:cs="Times New Roman"/>
          <w:sz w:val="24"/>
          <w:szCs w:val="24"/>
        </w:rPr>
        <w:t xml:space="preserve">to develop a clear understanding of a divine being. </w:t>
      </w:r>
      <w:r w:rsidR="00FA4686" w:rsidRPr="008C36E2">
        <w:rPr>
          <w:rFonts w:ascii="Times New Roman" w:hAnsi="Times New Roman" w:cs="Times New Roman"/>
          <w:sz w:val="24"/>
          <w:szCs w:val="24"/>
        </w:rPr>
        <w:t>Tillich also raises concerns regarding the conflict between reason and religion.</w:t>
      </w:r>
      <w:r w:rsidR="006B4A85" w:rsidRPr="008C36E2">
        <w:rPr>
          <w:rFonts w:ascii="Times New Roman" w:hAnsi="Times New Roman" w:cs="Times New Roman"/>
          <w:sz w:val="24"/>
          <w:szCs w:val="24"/>
        </w:rPr>
        <w:t xml:space="preserve"> “Reason is the precondition of faith; faith is the act in which reason reaches ecstatically beyond itself” (Tillich 76). The above quote shows </w:t>
      </w:r>
      <w:r w:rsidR="006B4A85" w:rsidRPr="008C36E2">
        <w:rPr>
          <w:rFonts w:ascii="Times New Roman" w:hAnsi="Times New Roman" w:cs="Times New Roman"/>
          <w:sz w:val="24"/>
          <w:szCs w:val="24"/>
        </w:rPr>
        <w:lastRenderedPageBreak/>
        <w:t xml:space="preserve">how Tillich attempted to bring a clear cut between reason and Faith that is often regarded as conflicting terms. </w:t>
      </w:r>
      <w:r w:rsidR="00F67B25" w:rsidRPr="008C36E2">
        <w:rPr>
          <w:rFonts w:ascii="Times New Roman" w:hAnsi="Times New Roman" w:cs="Times New Roman"/>
          <w:sz w:val="24"/>
          <w:szCs w:val="24"/>
        </w:rPr>
        <w:t xml:space="preserve"> Tillich also argues that </w:t>
      </w:r>
      <w:r w:rsidR="00CB39F0" w:rsidRPr="008C36E2">
        <w:rPr>
          <w:rFonts w:ascii="Times New Roman" w:hAnsi="Times New Roman" w:cs="Times New Roman"/>
          <w:sz w:val="24"/>
          <w:szCs w:val="24"/>
        </w:rPr>
        <w:t>“</w:t>
      </w:r>
      <w:r w:rsidR="00F67B25" w:rsidRPr="008C36E2">
        <w:rPr>
          <w:rFonts w:ascii="Times New Roman" w:hAnsi="Times New Roman" w:cs="Times New Roman"/>
          <w:sz w:val="24"/>
          <w:szCs w:val="24"/>
        </w:rPr>
        <w:t>Reason is the presupposition of faith, and faith is the fulfillment of reason</w:t>
      </w:r>
      <w:r w:rsidR="00CB39F0" w:rsidRPr="008C36E2">
        <w:rPr>
          <w:rFonts w:ascii="Times New Roman" w:hAnsi="Times New Roman" w:cs="Times New Roman"/>
          <w:sz w:val="24"/>
          <w:szCs w:val="24"/>
        </w:rPr>
        <w:t>” (p</w:t>
      </w:r>
      <w:r w:rsidR="00F67B25" w:rsidRPr="008C36E2">
        <w:rPr>
          <w:rFonts w:ascii="Times New Roman" w:hAnsi="Times New Roman" w:cs="Times New Roman"/>
          <w:sz w:val="24"/>
          <w:szCs w:val="24"/>
        </w:rPr>
        <w:t>.</w:t>
      </w:r>
      <w:r w:rsidR="00CB39F0" w:rsidRPr="008C36E2">
        <w:rPr>
          <w:rFonts w:ascii="Times New Roman" w:hAnsi="Times New Roman" w:cs="Times New Roman"/>
          <w:sz w:val="24"/>
          <w:szCs w:val="24"/>
        </w:rPr>
        <w:t>77). Therefore,</w:t>
      </w:r>
      <w:r w:rsidR="000F69BC" w:rsidRPr="008C36E2">
        <w:rPr>
          <w:rFonts w:ascii="Times New Roman" w:hAnsi="Times New Roman" w:cs="Times New Roman"/>
          <w:sz w:val="24"/>
          <w:szCs w:val="24"/>
        </w:rPr>
        <w:t xml:space="preserve"> Tillich is certain that there is no c</w:t>
      </w:r>
      <w:r w:rsidR="000405ED" w:rsidRPr="008C36E2">
        <w:rPr>
          <w:rFonts w:ascii="Times New Roman" w:hAnsi="Times New Roman" w:cs="Times New Roman"/>
          <w:sz w:val="24"/>
          <w:szCs w:val="24"/>
        </w:rPr>
        <w:t>onflict between these religious aspects</w:t>
      </w:r>
      <w:r w:rsidR="000F69BC" w:rsidRPr="008C36E2">
        <w:rPr>
          <w:rFonts w:ascii="Times New Roman" w:hAnsi="Times New Roman" w:cs="Times New Roman"/>
          <w:sz w:val="24"/>
          <w:szCs w:val="24"/>
        </w:rPr>
        <w:t>.</w:t>
      </w:r>
      <w:r w:rsidR="000405ED" w:rsidRPr="008C36E2">
        <w:rPr>
          <w:rFonts w:ascii="Times New Roman" w:hAnsi="Times New Roman" w:cs="Times New Roman"/>
          <w:sz w:val="24"/>
          <w:szCs w:val="24"/>
        </w:rPr>
        <w:t xml:space="preserve"> </w:t>
      </w:r>
      <w:r w:rsidR="004C5DDA" w:rsidRPr="008C36E2">
        <w:rPr>
          <w:rFonts w:ascii="Times New Roman" w:hAnsi="Times New Roman" w:cs="Times New Roman"/>
          <w:sz w:val="24"/>
          <w:szCs w:val="24"/>
        </w:rPr>
        <w:t xml:space="preserve">It means that there is a co-existence between Faith and reason since no faith can exist without reasoning and vice versa. </w:t>
      </w:r>
      <w:r w:rsidR="00806748" w:rsidRPr="008C36E2">
        <w:rPr>
          <w:rFonts w:ascii="Times New Roman" w:hAnsi="Times New Roman" w:cs="Times New Roman"/>
          <w:sz w:val="24"/>
          <w:szCs w:val="24"/>
        </w:rPr>
        <w:t xml:space="preserve">This suggests that people with reasons are likely to have an ultimate concern with the self and others since he or she is able to separate between what is ultimate and that which is ordinary. </w:t>
      </w:r>
    </w:p>
    <w:p w:rsidR="00B21128" w:rsidRPr="008C36E2" w:rsidRDefault="0057118C" w:rsidP="008C36E2">
      <w:pPr>
        <w:spacing w:after="0" w:line="480" w:lineRule="auto"/>
        <w:ind w:firstLine="720"/>
        <w:rPr>
          <w:rFonts w:ascii="Times New Roman" w:hAnsi="Times New Roman" w:cs="Times New Roman"/>
          <w:sz w:val="24"/>
          <w:szCs w:val="24"/>
        </w:rPr>
      </w:pPr>
      <w:r w:rsidRPr="008C36E2">
        <w:rPr>
          <w:rFonts w:ascii="Times New Roman" w:hAnsi="Times New Roman" w:cs="Times New Roman"/>
          <w:sz w:val="24"/>
          <w:szCs w:val="24"/>
        </w:rPr>
        <w:t xml:space="preserve"> </w:t>
      </w:r>
      <w:r w:rsidR="000F69BC" w:rsidRPr="008C36E2">
        <w:rPr>
          <w:rFonts w:ascii="Times New Roman" w:hAnsi="Times New Roman" w:cs="Times New Roman"/>
          <w:sz w:val="24"/>
          <w:szCs w:val="24"/>
        </w:rPr>
        <w:t xml:space="preserve"> </w:t>
      </w:r>
      <w:r w:rsidR="003162D3" w:rsidRPr="008C36E2">
        <w:rPr>
          <w:rFonts w:ascii="Times New Roman" w:hAnsi="Times New Roman" w:cs="Times New Roman"/>
          <w:sz w:val="24"/>
          <w:szCs w:val="24"/>
        </w:rPr>
        <w:t xml:space="preserve">Moreover, </w:t>
      </w:r>
      <w:r w:rsidR="00372ED7" w:rsidRPr="008C36E2">
        <w:rPr>
          <w:rFonts w:ascii="Times New Roman" w:hAnsi="Times New Roman" w:cs="Times New Roman"/>
          <w:sz w:val="24"/>
          <w:szCs w:val="24"/>
        </w:rPr>
        <w:t xml:space="preserve">Tillich’s position can be utilized in critiquing </w:t>
      </w:r>
      <w:r w:rsidR="00B328E8" w:rsidRPr="008C36E2">
        <w:rPr>
          <w:rFonts w:ascii="Times New Roman" w:hAnsi="Times New Roman" w:cs="Times New Roman"/>
          <w:sz w:val="24"/>
          <w:szCs w:val="24"/>
        </w:rPr>
        <w:t xml:space="preserve">the ideas of Sigmund Freud and </w:t>
      </w:r>
      <w:r w:rsidR="00E32E2F" w:rsidRPr="008C36E2">
        <w:rPr>
          <w:rFonts w:ascii="Times New Roman" w:hAnsi="Times New Roman" w:cs="Times New Roman"/>
          <w:sz w:val="24"/>
          <w:szCs w:val="24"/>
        </w:rPr>
        <w:t xml:space="preserve">Dewey. </w:t>
      </w:r>
      <w:r w:rsidR="0085178D" w:rsidRPr="008C36E2">
        <w:rPr>
          <w:rFonts w:ascii="Times New Roman" w:hAnsi="Times New Roman" w:cs="Times New Roman"/>
          <w:sz w:val="24"/>
          <w:szCs w:val="24"/>
        </w:rPr>
        <w:t xml:space="preserve">Tillich would have </w:t>
      </w:r>
      <w:r w:rsidR="000D4596" w:rsidRPr="008C36E2">
        <w:rPr>
          <w:rFonts w:ascii="Times New Roman" w:hAnsi="Times New Roman" w:cs="Times New Roman"/>
          <w:sz w:val="24"/>
          <w:szCs w:val="24"/>
        </w:rPr>
        <w:t>concurred</w:t>
      </w:r>
      <w:r w:rsidR="0085178D" w:rsidRPr="008C36E2">
        <w:rPr>
          <w:rFonts w:ascii="Times New Roman" w:hAnsi="Times New Roman" w:cs="Times New Roman"/>
          <w:sz w:val="24"/>
          <w:szCs w:val="24"/>
        </w:rPr>
        <w:t xml:space="preserve"> with Freud's position on a religion based on the aspect of unconsciousness. </w:t>
      </w:r>
      <w:r w:rsidR="000D4596" w:rsidRPr="008C36E2">
        <w:rPr>
          <w:rFonts w:ascii="Times New Roman" w:hAnsi="Times New Roman" w:cs="Times New Roman"/>
          <w:sz w:val="24"/>
          <w:szCs w:val="24"/>
        </w:rPr>
        <w:t xml:space="preserve">These authors based their definition of Faith on consciousness and </w:t>
      </w:r>
      <w:r w:rsidR="00156753" w:rsidRPr="008C36E2">
        <w:rPr>
          <w:rFonts w:ascii="Times New Roman" w:hAnsi="Times New Roman" w:cs="Times New Roman"/>
          <w:sz w:val="24"/>
          <w:szCs w:val="24"/>
        </w:rPr>
        <w:t>unconsciousness</w:t>
      </w:r>
      <w:r w:rsidR="00467D18" w:rsidRPr="008C36E2">
        <w:rPr>
          <w:rFonts w:ascii="Times New Roman" w:hAnsi="Times New Roman" w:cs="Times New Roman"/>
          <w:sz w:val="24"/>
          <w:szCs w:val="24"/>
        </w:rPr>
        <w:t>.</w:t>
      </w:r>
      <w:r w:rsidR="0060353B" w:rsidRPr="008C36E2">
        <w:rPr>
          <w:rFonts w:ascii="Times New Roman" w:hAnsi="Times New Roman" w:cs="Times New Roman"/>
          <w:sz w:val="24"/>
          <w:szCs w:val="24"/>
        </w:rPr>
        <w:t xml:space="preserve"> Tillich believes that Faith is a product of unconscious elements in human personality. </w:t>
      </w:r>
      <w:r w:rsidR="00E340CB" w:rsidRPr="008C36E2">
        <w:rPr>
          <w:rFonts w:ascii="Times New Roman" w:hAnsi="Times New Roman" w:cs="Times New Roman"/>
          <w:sz w:val="24"/>
          <w:szCs w:val="24"/>
        </w:rPr>
        <w:t>He states, “The first and decisive polarity in analytic psychology is that between the so-called unconscious and the conscious; Faith as an act of the total personality is not imaginable without the participation of the unconscious elements in the personality structure” (Till</w:t>
      </w:r>
      <w:r w:rsidR="00452AD1" w:rsidRPr="008C36E2">
        <w:rPr>
          <w:rFonts w:ascii="Times New Roman" w:hAnsi="Times New Roman" w:cs="Times New Roman"/>
          <w:sz w:val="24"/>
          <w:szCs w:val="24"/>
        </w:rPr>
        <w:t>ich 5).</w:t>
      </w:r>
      <w:r w:rsidR="00860E68" w:rsidRPr="008C36E2">
        <w:rPr>
          <w:rFonts w:ascii="Times New Roman" w:hAnsi="Times New Roman" w:cs="Times New Roman"/>
          <w:sz w:val="24"/>
          <w:szCs w:val="24"/>
        </w:rPr>
        <w:t xml:space="preserve"> The above quote </w:t>
      </w:r>
      <w:r w:rsidR="003813F1" w:rsidRPr="008C36E2">
        <w:rPr>
          <w:rFonts w:ascii="Times New Roman" w:hAnsi="Times New Roman" w:cs="Times New Roman"/>
          <w:sz w:val="24"/>
          <w:szCs w:val="24"/>
        </w:rPr>
        <w:t>indicates</w:t>
      </w:r>
      <w:r w:rsidR="00860E68" w:rsidRPr="008C36E2">
        <w:rPr>
          <w:rFonts w:ascii="Times New Roman" w:hAnsi="Times New Roman" w:cs="Times New Roman"/>
          <w:sz w:val="24"/>
          <w:szCs w:val="24"/>
        </w:rPr>
        <w:t xml:space="preserve"> that the presence of unconscious elements in human personality plays a crucial role in forming the content of Faith. </w:t>
      </w:r>
      <w:r w:rsidR="00846911" w:rsidRPr="008C36E2">
        <w:rPr>
          <w:rFonts w:ascii="Times New Roman" w:hAnsi="Times New Roman" w:cs="Times New Roman"/>
          <w:sz w:val="24"/>
          <w:szCs w:val="24"/>
        </w:rPr>
        <w:t xml:space="preserve">Freud would have also agreed with the above assertions since he also supports the fact that religion is a product of the unconscious </w:t>
      </w:r>
      <w:r w:rsidR="00DC212E" w:rsidRPr="008C36E2">
        <w:rPr>
          <w:rFonts w:ascii="Times New Roman" w:hAnsi="Times New Roman" w:cs="Times New Roman"/>
          <w:sz w:val="24"/>
          <w:szCs w:val="24"/>
        </w:rPr>
        <w:t xml:space="preserve">mind which aims at guiding human beings. </w:t>
      </w:r>
      <w:r w:rsidR="00B464AC" w:rsidRPr="008C36E2">
        <w:rPr>
          <w:rFonts w:ascii="Times New Roman" w:hAnsi="Times New Roman" w:cs="Times New Roman"/>
          <w:sz w:val="24"/>
          <w:szCs w:val="24"/>
        </w:rPr>
        <w:t>Freud says that religion emerged to fulfill man's wishes</w:t>
      </w:r>
      <w:r w:rsidR="008C36E2" w:rsidRPr="008C36E2">
        <w:rPr>
          <w:rFonts w:ascii="Times New Roman" w:hAnsi="Times New Roman" w:cs="Times New Roman"/>
          <w:color w:val="222222"/>
          <w:sz w:val="24"/>
          <w:szCs w:val="24"/>
          <w:shd w:val="clear" w:color="auto" w:fill="FFFFFF"/>
        </w:rPr>
        <w:t xml:space="preserve"> (Freud 11)</w:t>
      </w:r>
      <w:r w:rsidR="00B464AC" w:rsidRPr="008C36E2">
        <w:rPr>
          <w:rFonts w:ascii="Times New Roman" w:hAnsi="Times New Roman" w:cs="Times New Roman"/>
          <w:sz w:val="24"/>
          <w:szCs w:val="24"/>
        </w:rPr>
        <w:t xml:space="preserve">. </w:t>
      </w:r>
      <w:r w:rsidR="00D46F50" w:rsidRPr="008C36E2">
        <w:rPr>
          <w:rFonts w:ascii="Times New Roman" w:hAnsi="Times New Roman" w:cs="Times New Roman"/>
          <w:sz w:val="24"/>
          <w:szCs w:val="24"/>
        </w:rPr>
        <w:t xml:space="preserve"> </w:t>
      </w:r>
      <w:r w:rsidR="009D5A9E" w:rsidRPr="008C36E2">
        <w:rPr>
          <w:rFonts w:ascii="Times New Roman" w:hAnsi="Times New Roman" w:cs="Times New Roman"/>
          <w:sz w:val="24"/>
          <w:szCs w:val="24"/>
        </w:rPr>
        <w:t>On the same note, Dewey would have also agreed with Tillich's position because he also embraces the idea of the conscious and unconscious mind. For instance, Dewey recognizes the role of imagination, which enables human beings to realize their potentials</w:t>
      </w:r>
      <w:r w:rsidR="008C36E2" w:rsidRPr="008C36E2">
        <w:rPr>
          <w:rFonts w:ascii="Times New Roman" w:hAnsi="Times New Roman" w:cs="Times New Roman"/>
          <w:sz w:val="24"/>
          <w:szCs w:val="24"/>
        </w:rPr>
        <w:t xml:space="preserve"> (</w:t>
      </w:r>
      <w:r w:rsidR="008C36E2" w:rsidRPr="008C36E2">
        <w:rPr>
          <w:rFonts w:ascii="Times New Roman" w:hAnsi="Times New Roman" w:cs="Times New Roman"/>
          <w:color w:val="222222"/>
          <w:sz w:val="24"/>
          <w:szCs w:val="24"/>
          <w:shd w:val="clear" w:color="auto" w:fill="FFFFFF"/>
        </w:rPr>
        <w:t>Dewey 38)</w:t>
      </w:r>
      <w:r w:rsidR="009D5A9E" w:rsidRPr="008C36E2">
        <w:rPr>
          <w:rFonts w:ascii="Times New Roman" w:hAnsi="Times New Roman" w:cs="Times New Roman"/>
          <w:sz w:val="24"/>
          <w:szCs w:val="24"/>
        </w:rPr>
        <w:t xml:space="preserve">. Such acts of imagination can mainly be achieved through the engaging either conscious or </w:t>
      </w:r>
      <w:r w:rsidR="009D5A9E" w:rsidRPr="008C36E2">
        <w:rPr>
          <w:rFonts w:ascii="Times New Roman" w:hAnsi="Times New Roman" w:cs="Times New Roman"/>
          <w:sz w:val="24"/>
          <w:szCs w:val="24"/>
        </w:rPr>
        <w:lastRenderedPageBreak/>
        <w:t xml:space="preserve">unconscious mind. Also, Dewey concurs with the idea of </w:t>
      </w:r>
      <w:r w:rsidR="00D3157B" w:rsidRPr="008C36E2">
        <w:rPr>
          <w:rFonts w:ascii="Times New Roman" w:hAnsi="Times New Roman" w:cs="Times New Roman"/>
          <w:sz w:val="24"/>
          <w:szCs w:val="24"/>
        </w:rPr>
        <w:t>God as a symbol of Faith.</w:t>
      </w:r>
      <w:r w:rsidR="00CF3AF1" w:rsidRPr="008C36E2">
        <w:rPr>
          <w:rFonts w:ascii="Times New Roman" w:hAnsi="Times New Roman" w:cs="Times New Roman"/>
          <w:sz w:val="24"/>
          <w:szCs w:val="24"/>
        </w:rPr>
        <w:t xml:space="preserve"> He affirms that God is the creative intersection in any religion. </w:t>
      </w:r>
      <w:r w:rsidR="007F6CAE" w:rsidRPr="008C36E2">
        <w:rPr>
          <w:rFonts w:ascii="Times New Roman" w:hAnsi="Times New Roman" w:cs="Times New Roman"/>
          <w:sz w:val="24"/>
          <w:szCs w:val="24"/>
        </w:rPr>
        <w:t xml:space="preserve">This means that God is symbolic. </w:t>
      </w: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3F461C" w:rsidRDefault="003F461C" w:rsidP="008C36E2">
      <w:pPr>
        <w:spacing w:after="0" w:line="480" w:lineRule="auto"/>
        <w:jc w:val="center"/>
        <w:rPr>
          <w:rFonts w:ascii="Times New Roman" w:hAnsi="Times New Roman" w:cs="Times New Roman"/>
          <w:sz w:val="24"/>
          <w:szCs w:val="24"/>
        </w:rPr>
      </w:pPr>
    </w:p>
    <w:p w:rsidR="0083526C" w:rsidRPr="008C36E2" w:rsidRDefault="0057118C" w:rsidP="008C36E2">
      <w:pPr>
        <w:spacing w:after="0" w:line="480" w:lineRule="auto"/>
        <w:jc w:val="center"/>
        <w:rPr>
          <w:rFonts w:ascii="Times New Roman" w:hAnsi="Times New Roman" w:cs="Times New Roman"/>
          <w:sz w:val="24"/>
          <w:szCs w:val="24"/>
        </w:rPr>
      </w:pPr>
      <w:r w:rsidRPr="008C36E2">
        <w:rPr>
          <w:rFonts w:ascii="Times New Roman" w:hAnsi="Times New Roman" w:cs="Times New Roman"/>
          <w:sz w:val="24"/>
          <w:szCs w:val="24"/>
        </w:rPr>
        <w:lastRenderedPageBreak/>
        <w:t>Works Cited</w:t>
      </w:r>
    </w:p>
    <w:p w:rsidR="008C36E2" w:rsidRPr="008C36E2" w:rsidRDefault="0057118C" w:rsidP="008C36E2">
      <w:pPr>
        <w:spacing w:after="0" w:line="480" w:lineRule="auto"/>
        <w:rPr>
          <w:rFonts w:ascii="Times New Roman" w:hAnsi="Times New Roman" w:cs="Times New Roman"/>
          <w:color w:val="222222"/>
          <w:sz w:val="24"/>
          <w:szCs w:val="24"/>
          <w:shd w:val="clear" w:color="auto" w:fill="FFFFFF"/>
        </w:rPr>
      </w:pPr>
      <w:r w:rsidRPr="008C36E2">
        <w:rPr>
          <w:rFonts w:ascii="Times New Roman" w:hAnsi="Times New Roman" w:cs="Times New Roman"/>
          <w:color w:val="222222"/>
          <w:sz w:val="24"/>
          <w:szCs w:val="24"/>
          <w:shd w:val="clear" w:color="auto" w:fill="FFFFFF"/>
        </w:rPr>
        <w:t>Dewey, John. </w:t>
      </w:r>
      <w:r w:rsidRPr="008C36E2">
        <w:rPr>
          <w:rFonts w:ascii="Times New Roman" w:hAnsi="Times New Roman" w:cs="Times New Roman"/>
          <w:i/>
          <w:iCs/>
          <w:color w:val="222222"/>
          <w:sz w:val="24"/>
          <w:szCs w:val="24"/>
          <w:shd w:val="clear" w:color="auto" w:fill="FFFFFF"/>
        </w:rPr>
        <w:t>A common faith</w:t>
      </w:r>
      <w:r w:rsidRPr="008C36E2">
        <w:rPr>
          <w:rFonts w:ascii="Times New Roman" w:hAnsi="Times New Roman" w:cs="Times New Roman"/>
          <w:color w:val="222222"/>
          <w:sz w:val="24"/>
          <w:szCs w:val="24"/>
          <w:shd w:val="clear" w:color="auto" w:fill="FFFFFF"/>
        </w:rPr>
        <w:t>. Yale University Press, 1960.</w:t>
      </w:r>
    </w:p>
    <w:p w:rsidR="008C36E2" w:rsidRPr="008C36E2" w:rsidRDefault="0057118C" w:rsidP="008C36E2">
      <w:pPr>
        <w:spacing w:after="0" w:line="480" w:lineRule="auto"/>
        <w:rPr>
          <w:rFonts w:ascii="Times New Roman" w:hAnsi="Times New Roman" w:cs="Times New Roman"/>
          <w:sz w:val="24"/>
          <w:szCs w:val="24"/>
        </w:rPr>
      </w:pPr>
      <w:r w:rsidRPr="008C36E2">
        <w:rPr>
          <w:rFonts w:ascii="Times New Roman" w:hAnsi="Times New Roman" w:cs="Times New Roman"/>
          <w:color w:val="222222"/>
          <w:sz w:val="24"/>
          <w:szCs w:val="24"/>
          <w:shd w:val="clear" w:color="auto" w:fill="FFFFFF"/>
        </w:rPr>
        <w:t>Freud, Sigmund. </w:t>
      </w:r>
      <w:r w:rsidRPr="008C36E2">
        <w:rPr>
          <w:rFonts w:ascii="Times New Roman" w:hAnsi="Times New Roman" w:cs="Times New Roman"/>
          <w:i/>
          <w:iCs/>
          <w:color w:val="222222"/>
          <w:sz w:val="24"/>
          <w:szCs w:val="24"/>
          <w:shd w:val="clear" w:color="auto" w:fill="FFFFFF"/>
        </w:rPr>
        <w:t>The future of an illusion</w:t>
      </w:r>
      <w:r w:rsidRPr="008C36E2">
        <w:rPr>
          <w:rFonts w:ascii="Times New Roman" w:hAnsi="Times New Roman" w:cs="Times New Roman"/>
          <w:color w:val="222222"/>
          <w:sz w:val="24"/>
          <w:szCs w:val="24"/>
          <w:shd w:val="clear" w:color="auto" w:fill="FFFFFF"/>
        </w:rPr>
        <w:t xml:space="preserve">. Broadview </w:t>
      </w:r>
      <w:r w:rsidRPr="008C36E2">
        <w:rPr>
          <w:rFonts w:ascii="Times New Roman" w:hAnsi="Times New Roman" w:cs="Times New Roman"/>
          <w:color w:val="222222"/>
          <w:sz w:val="24"/>
          <w:szCs w:val="24"/>
          <w:shd w:val="clear" w:color="auto" w:fill="FFFFFF"/>
        </w:rPr>
        <w:t xml:space="preserve">Press, 2012. </w:t>
      </w:r>
    </w:p>
    <w:p w:rsidR="008C36E2" w:rsidRPr="008C36E2" w:rsidRDefault="0057118C" w:rsidP="008C36E2">
      <w:pPr>
        <w:spacing w:after="0" w:line="480" w:lineRule="auto"/>
        <w:rPr>
          <w:rFonts w:ascii="Times New Roman" w:hAnsi="Times New Roman" w:cs="Times New Roman"/>
          <w:color w:val="222222"/>
          <w:sz w:val="24"/>
          <w:szCs w:val="24"/>
          <w:shd w:val="clear" w:color="auto" w:fill="FFFFFF"/>
        </w:rPr>
      </w:pPr>
      <w:r w:rsidRPr="008C36E2">
        <w:rPr>
          <w:rFonts w:ascii="Times New Roman" w:hAnsi="Times New Roman" w:cs="Times New Roman"/>
          <w:color w:val="222222"/>
          <w:sz w:val="24"/>
          <w:szCs w:val="24"/>
          <w:shd w:val="clear" w:color="auto" w:fill="FFFFFF"/>
        </w:rPr>
        <w:t>Tillich, Paul. </w:t>
      </w:r>
      <w:r w:rsidRPr="008C36E2">
        <w:rPr>
          <w:rFonts w:ascii="Times New Roman" w:hAnsi="Times New Roman" w:cs="Times New Roman"/>
          <w:i/>
          <w:iCs/>
          <w:color w:val="222222"/>
          <w:sz w:val="24"/>
          <w:szCs w:val="24"/>
          <w:shd w:val="clear" w:color="auto" w:fill="FFFFFF"/>
        </w:rPr>
        <w:t>Dynamics of Faith</w:t>
      </w:r>
      <w:r w:rsidRPr="008C36E2">
        <w:rPr>
          <w:rFonts w:ascii="Times New Roman" w:hAnsi="Times New Roman" w:cs="Times New Roman"/>
          <w:color w:val="222222"/>
          <w:sz w:val="24"/>
          <w:szCs w:val="24"/>
          <w:shd w:val="clear" w:color="auto" w:fill="FFFFFF"/>
        </w:rPr>
        <w:t xml:space="preserve">. New York: Harper, 1956. Print. </w:t>
      </w:r>
    </w:p>
    <w:sectPr w:rsidR="008C36E2" w:rsidRPr="008C36E2" w:rsidSect="008C36E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8C" w:rsidRDefault="0057118C">
      <w:pPr>
        <w:spacing w:after="0" w:line="240" w:lineRule="auto"/>
      </w:pPr>
      <w:r>
        <w:separator/>
      </w:r>
    </w:p>
  </w:endnote>
  <w:endnote w:type="continuationSeparator" w:id="0">
    <w:p w:rsidR="0057118C" w:rsidRDefault="0057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8C" w:rsidRDefault="0057118C">
      <w:pPr>
        <w:spacing w:after="0" w:line="240" w:lineRule="auto"/>
      </w:pPr>
      <w:r>
        <w:separator/>
      </w:r>
    </w:p>
  </w:footnote>
  <w:footnote w:type="continuationSeparator" w:id="0">
    <w:p w:rsidR="0057118C" w:rsidRDefault="0057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49137125"/>
      <w:docPartObj>
        <w:docPartGallery w:val="Page Numbers (Top of Page)"/>
        <w:docPartUnique/>
      </w:docPartObj>
    </w:sdtPr>
    <w:sdtEndPr>
      <w:rPr>
        <w:rFonts w:asciiTheme="minorHAnsi" w:hAnsiTheme="minorHAnsi" w:cstheme="minorBidi"/>
        <w:noProof/>
        <w:sz w:val="22"/>
        <w:szCs w:val="22"/>
      </w:rPr>
    </w:sdtEndPr>
    <w:sdtContent>
      <w:p w:rsidR="008C36E2" w:rsidRDefault="0057118C">
        <w:pPr>
          <w:pStyle w:val="Header"/>
          <w:jc w:val="right"/>
        </w:pPr>
        <w:r w:rsidRPr="008C36E2">
          <w:rPr>
            <w:rFonts w:ascii="Times New Roman" w:hAnsi="Times New Roman" w:cs="Times New Roman"/>
            <w:sz w:val="24"/>
            <w:szCs w:val="24"/>
          </w:rPr>
          <w:t xml:space="preserve">Surname </w:t>
        </w:r>
        <w:r w:rsidRPr="008C36E2">
          <w:rPr>
            <w:rFonts w:ascii="Times New Roman" w:hAnsi="Times New Roman" w:cs="Times New Roman"/>
            <w:sz w:val="24"/>
            <w:szCs w:val="24"/>
          </w:rPr>
          <w:fldChar w:fldCharType="begin"/>
        </w:r>
        <w:r w:rsidRPr="008C36E2">
          <w:rPr>
            <w:rFonts w:ascii="Times New Roman" w:hAnsi="Times New Roman" w:cs="Times New Roman"/>
            <w:sz w:val="24"/>
            <w:szCs w:val="24"/>
          </w:rPr>
          <w:instrText xml:space="preserve"> PAGE   \* MERGEFORMAT </w:instrText>
        </w:r>
        <w:r w:rsidRPr="008C36E2">
          <w:rPr>
            <w:rFonts w:ascii="Times New Roman" w:hAnsi="Times New Roman" w:cs="Times New Roman"/>
            <w:sz w:val="24"/>
            <w:szCs w:val="24"/>
          </w:rPr>
          <w:fldChar w:fldCharType="separate"/>
        </w:r>
        <w:r w:rsidR="006557D4">
          <w:rPr>
            <w:rFonts w:ascii="Times New Roman" w:hAnsi="Times New Roman" w:cs="Times New Roman"/>
            <w:noProof/>
            <w:sz w:val="24"/>
            <w:szCs w:val="24"/>
          </w:rPr>
          <w:t>5</w:t>
        </w:r>
        <w:r w:rsidRPr="008C36E2">
          <w:rPr>
            <w:rFonts w:ascii="Times New Roman" w:hAnsi="Times New Roman" w:cs="Times New Roman"/>
            <w:noProof/>
            <w:sz w:val="24"/>
            <w:szCs w:val="24"/>
          </w:rPr>
          <w:fldChar w:fldCharType="end"/>
        </w:r>
      </w:p>
    </w:sdtContent>
  </w:sdt>
  <w:p w:rsidR="008C36E2" w:rsidRDefault="008C36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E2" w:rsidRPr="008C36E2" w:rsidRDefault="0057118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AB"/>
    <w:rsid w:val="000405ED"/>
    <w:rsid w:val="00050284"/>
    <w:rsid w:val="000D4596"/>
    <w:rsid w:val="000F69BC"/>
    <w:rsid w:val="00115B95"/>
    <w:rsid w:val="0012092B"/>
    <w:rsid w:val="001428F4"/>
    <w:rsid w:val="00156753"/>
    <w:rsid w:val="001C47D2"/>
    <w:rsid w:val="001E63B7"/>
    <w:rsid w:val="002104DA"/>
    <w:rsid w:val="00233A38"/>
    <w:rsid w:val="002A1CDE"/>
    <w:rsid w:val="002A2437"/>
    <w:rsid w:val="002A754F"/>
    <w:rsid w:val="002A7844"/>
    <w:rsid w:val="002F4C68"/>
    <w:rsid w:val="003162D3"/>
    <w:rsid w:val="00372ED7"/>
    <w:rsid w:val="00373065"/>
    <w:rsid w:val="003813F1"/>
    <w:rsid w:val="003F283A"/>
    <w:rsid w:val="003F461C"/>
    <w:rsid w:val="0040251E"/>
    <w:rsid w:val="00452AD1"/>
    <w:rsid w:val="004541B3"/>
    <w:rsid w:val="00467D18"/>
    <w:rsid w:val="00477D73"/>
    <w:rsid w:val="0048159C"/>
    <w:rsid w:val="004C5DDA"/>
    <w:rsid w:val="004E112D"/>
    <w:rsid w:val="00505CE1"/>
    <w:rsid w:val="0051762C"/>
    <w:rsid w:val="00555A7A"/>
    <w:rsid w:val="0057118C"/>
    <w:rsid w:val="005977EB"/>
    <w:rsid w:val="005A0EE8"/>
    <w:rsid w:val="0060353B"/>
    <w:rsid w:val="006557D4"/>
    <w:rsid w:val="006B4A85"/>
    <w:rsid w:val="006B4CCE"/>
    <w:rsid w:val="006E7C9B"/>
    <w:rsid w:val="007C5F89"/>
    <w:rsid w:val="007E689D"/>
    <w:rsid w:val="007F6CAE"/>
    <w:rsid w:val="00806748"/>
    <w:rsid w:val="0083526C"/>
    <w:rsid w:val="008421AF"/>
    <w:rsid w:val="00846911"/>
    <w:rsid w:val="0085178D"/>
    <w:rsid w:val="00860E68"/>
    <w:rsid w:val="00883A65"/>
    <w:rsid w:val="00894EA1"/>
    <w:rsid w:val="008C36E2"/>
    <w:rsid w:val="00937EAF"/>
    <w:rsid w:val="00940747"/>
    <w:rsid w:val="009A2C90"/>
    <w:rsid w:val="009D2A82"/>
    <w:rsid w:val="009D5A9E"/>
    <w:rsid w:val="009E7344"/>
    <w:rsid w:val="00A1654D"/>
    <w:rsid w:val="00A94907"/>
    <w:rsid w:val="00A963A8"/>
    <w:rsid w:val="00AB730D"/>
    <w:rsid w:val="00B21128"/>
    <w:rsid w:val="00B328E8"/>
    <w:rsid w:val="00B464AC"/>
    <w:rsid w:val="00B70106"/>
    <w:rsid w:val="00B8218F"/>
    <w:rsid w:val="00BE56B0"/>
    <w:rsid w:val="00C01AAB"/>
    <w:rsid w:val="00C12D62"/>
    <w:rsid w:val="00C82F5B"/>
    <w:rsid w:val="00CB39F0"/>
    <w:rsid w:val="00CC6BD8"/>
    <w:rsid w:val="00CF3AF1"/>
    <w:rsid w:val="00D3157B"/>
    <w:rsid w:val="00D32656"/>
    <w:rsid w:val="00D46F50"/>
    <w:rsid w:val="00D74724"/>
    <w:rsid w:val="00D95A29"/>
    <w:rsid w:val="00DC212E"/>
    <w:rsid w:val="00DD1553"/>
    <w:rsid w:val="00E32E2F"/>
    <w:rsid w:val="00E340CB"/>
    <w:rsid w:val="00E84399"/>
    <w:rsid w:val="00E94A5C"/>
    <w:rsid w:val="00EE56CD"/>
    <w:rsid w:val="00F25B10"/>
    <w:rsid w:val="00F67B25"/>
    <w:rsid w:val="00FA211B"/>
    <w:rsid w:val="00FA4686"/>
    <w:rsid w:val="00FB32CA"/>
    <w:rsid w:val="00FC45BB"/>
    <w:rsid w:val="00FE080A"/>
    <w:rsid w:val="00FE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827C"/>
  <w15:chartTrackingRefBased/>
  <w15:docId w15:val="{8B0A1511-FEA3-416F-919E-D96834FD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E2"/>
  </w:style>
  <w:style w:type="paragraph" w:styleId="Footer">
    <w:name w:val="footer"/>
    <w:basedOn w:val="Normal"/>
    <w:link w:val="FooterChar"/>
    <w:uiPriority w:val="99"/>
    <w:unhideWhenUsed/>
    <w:rsid w:val="008C3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2021-05-18T07:21:00Z</dcterms:created>
  <dcterms:modified xsi:type="dcterms:W3CDTF">2021-05-18T07:22:00Z</dcterms:modified>
</cp:coreProperties>
</file>